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52" w:rsidRPr="004B2552" w:rsidRDefault="004B2552" w:rsidP="004B2552">
      <w:pPr>
        <w:spacing w:line="360" w:lineRule="auto"/>
        <w:jc w:val="left"/>
      </w:pPr>
      <w:r w:rsidRPr="004B2552">
        <w:t xml:space="preserve">Synthesis, QSAR and </w:t>
      </w:r>
      <w:r w:rsidRPr="004B2552">
        <w:rPr>
          <w:caps/>
        </w:rPr>
        <w:t>m</w:t>
      </w:r>
      <w:r w:rsidRPr="004B2552">
        <w:t xml:space="preserve">olecular </w:t>
      </w:r>
      <w:r w:rsidRPr="004B2552">
        <w:rPr>
          <w:caps/>
        </w:rPr>
        <w:t>d</w:t>
      </w:r>
      <w:r w:rsidRPr="004B2552">
        <w:t xml:space="preserve">ynamics </w:t>
      </w:r>
      <w:r w:rsidRPr="004B2552">
        <w:rPr>
          <w:caps/>
        </w:rPr>
        <w:t>s</w:t>
      </w:r>
      <w:r w:rsidR="00BF32D4">
        <w:t xml:space="preserve">imulation of </w:t>
      </w:r>
      <w:bookmarkStart w:id="0" w:name="_GoBack"/>
      <w:bookmarkEnd w:id="0"/>
      <w:r w:rsidRPr="004B2552">
        <w:rPr>
          <w:lang w:val="hr-HR"/>
        </w:rPr>
        <w:t xml:space="preserve">Amidino-substituted </w:t>
      </w:r>
      <w:r w:rsidRPr="004B2552">
        <w:rPr>
          <w:caps/>
        </w:rPr>
        <w:t>b</w:t>
      </w:r>
      <w:r w:rsidRPr="004B2552">
        <w:t xml:space="preserve">enzimidazoles as </w:t>
      </w:r>
      <w:r w:rsidRPr="004B2552">
        <w:rPr>
          <w:caps/>
        </w:rPr>
        <w:t>d</w:t>
      </w:r>
      <w:r w:rsidRPr="004B2552">
        <w:t xml:space="preserve">ipeptidyl </w:t>
      </w:r>
      <w:r w:rsidRPr="004B2552">
        <w:rPr>
          <w:caps/>
        </w:rPr>
        <w:t>p</w:t>
      </w:r>
      <w:r w:rsidRPr="004B2552">
        <w:t xml:space="preserve">eptidase III </w:t>
      </w:r>
      <w:r w:rsidRPr="004B2552">
        <w:rPr>
          <w:caps/>
        </w:rPr>
        <w:t>i</w:t>
      </w:r>
      <w:r w:rsidRPr="004B2552">
        <w:t>nhibitors</w:t>
      </w:r>
    </w:p>
    <w:p w:rsidR="004B2552" w:rsidRDefault="004B2552" w:rsidP="004B2552">
      <w:pPr>
        <w:spacing w:line="360" w:lineRule="auto"/>
        <w:jc w:val="left"/>
      </w:pPr>
    </w:p>
    <w:p w:rsidR="004B2552" w:rsidRDefault="004B2552" w:rsidP="004B2552">
      <w:pPr>
        <w:spacing w:line="360" w:lineRule="auto"/>
        <w:jc w:val="left"/>
      </w:pPr>
    </w:p>
    <w:p w:rsidR="004B2552" w:rsidRDefault="004B2552" w:rsidP="004B2552">
      <w:pPr>
        <w:spacing w:line="360" w:lineRule="auto"/>
        <w:jc w:val="left"/>
      </w:pPr>
    </w:p>
    <w:p w:rsidR="004B2552" w:rsidRPr="004B2552" w:rsidRDefault="004B2552" w:rsidP="004B2552">
      <w:pPr>
        <w:spacing w:line="360" w:lineRule="auto"/>
        <w:jc w:val="left"/>
        <w:rPr>
          <w:i/>
        </w:rPr>
      </w:pPr>
      <w:r w:rsidRPr="004B2552">
        <w:rPr>
          <w:i/>
        </w:rPr>
        <w:t>Vesna Rastija, Dejan Agić, Sanja Tomić, Sonja Nikolić, Marijana Hranjec, Grace Karminski-Zamola</w:t>
      </w:r>
      <w:r w:rsidR="00335F86">
        <w:rPr>
          <w:i/>
        </w:rPr>
        <w:t xml:space="preserve">, </w:t>
      </w:r>
      <w:r w:rsidRPr="004B2552">
        <w:rPr>
          <w:i/>
        </w:rPr>
        <w:t xml:space="preserve">Marija Abramić </w:t>
      </w:r>
    </w:p>
    <w:p w:rsidR="004B2552" w:rsidRDefault="00A35659" w:rsidP="00712D82">
      <w:pPr>
        <w:autoSpaceDE w:val="0"/>
        <w:autoSpaceDN w:val="0"/>
        <w:adjustRightInd w:val="0"/>
        <w:spacing w:line="240" w:lineRule="auto"/>
        <w:jc w:val="right"/>
        <w:rPr>
          <w:rFonts w:ascii="AdvEPSTIM-I" w:eastAsia="AdvEPSTIM-I" w:hAnsi="Calibri" w:cs="AdvEPSTIM-I"/>
          <w:kern w:val="0"/>
          <w:lang w:val="hr-HR"/>
        </w:rPr>
        <w:sectPr w:rsidR="004B2552" w:rsidSect="00712D82">
          <w:type w:val="continuous"/>
          <w:pgSz w:w="11906" w:h="16838"/>
          <w:pgMar w:top="1417" w:right="1417" w:bottom="1417" w:left="1417" w:header="708" w:footer="708" w:gutter="0"/>
          <w:cols w:num="2" w:space="282"/>
          <w:docGrid w:linePitch="360"/>
        </w:sectPr>
      </w:pPr>
      <w:r w:rsidRPr="00003BCC">
        <w:rPr>
          <w:rFonts w:ascii="AdvEPSTIM-I" w:eastAsia="AdvEPSTIM-I" w:hAnsi="Calibri" w:cs="AdvEPSTIM-I"/>
          <w:noProof/>
          <w:kern w:val="0"/>
          <w:lang w:val="hr-HR" w:eastAsia="hr-HR"/>
        </w:rPr>
        <w:lastRenderedPageBreak/>
        <w:drawing>
          <wp:inline distT="0" distB="0" distL="0" distR="0">
            <wp:extent cx="1821180" cy="1880235"/>
            <wp:effectExtent l="0" t="0" r="762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659" w:rsidRPr="00003BCC" w:rsidRDefault="00A35659" w:rsidP="00712D82">
      <w:pPr>
        <w:autoSpaceDE w:val="0"/>
        <w:autoSpaceDN w:val="0"/>
        <w:adjustRightInd w:val="0"/>
        <w:spacing w:line="240" w:lineRule="auto"/>
        <w:jc w:val="center"/>
        <w:rPr>
          <w:rFonts w:ascii="AdvEPSTIM-I" w:eastAsia="AdvEPSTIM-I" w:hAnsi="Calibri" w:cs="AdvEPSTIM-I"/>
          <w:kern w:val="0"/>
          <w:lang w:val="hr-HR"/>
        </w:rPr>
      </w:pPr>
    </w:p>
    <w:sectPr w:rsidR="00A35659" w:rsidRPr="00003BCC" w:rsidSect="004B255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vEPSTIM-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59"/>
    <w:rsid w:val="001B22E5"/>
    <w:rsid w:val="002E7EB9"/>
    <w:rsid w:val="00317E5C"/>
    <w:rsid w:val="00335F86"/>
    <w:rsid w:val="004B2552"/>
    <w:rsid w:val="00712D82"/>
    <w:rsid w:val="0081212C"/>
    <w:rsid w:val="008F4EE7"/>
    <w:rsid w:val="00A35659"/>
    <w:rsid w:val="00B505D9"/>
    <w:rsid w:val="00BE5095"/>
    <w:rsid w:val="00BF32D4"/>
    <w:rsid w:val="00DE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0DC3C8-1C29-4E39-A1C5-830B25C2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659"/>
    <w:pPr>
      <w:spacing w:after="0" w:line="264" w:lineRule="auto"/>
      <w:jc w:val="both"/>
    </w:pPr>
    <w:rPr>
      <w:rFonts w:ascii="Times New Roman" w:eastAsia="Times New Roman" w:hAnsi="Times New Roman" w:cs="Times New Roman"/>
      <w:kern w:val="28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6</cp:revision>
  <dcterms:created xsi:type="dcterms:W3CDTF">2015-04-07T10:08:00Z</dcterms:created>
  <dcterms:modified xsi:type="dcterms:W3CDTF">2015-09-15T11:17:00Z</dcterms:modified>
</cp:coreProperties>
</file>